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A4716" w:rsidRPr="00EB4EBC" w:rsidRDefault="00114097" w:rsidP="004A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A4716" w:rsidRPr="00EB4EB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A4716" w:rsidRPr="00EB4EBC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дома, являющегося объектом культурного наследия №721</w:t>
      </w:r>
    </w:p>
    <w:p w:rsidR="004A4716" w:rsidRPr="00EB4EBC" w:rsidRDefault="004A4716" w:rsidP="004A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EBC">
        <w:rPr>
          <w:rFonts w:ascii="Times New Roman" w:hAnsi="Times New Roman" w:cs="Times New Roman"/>
          <w:sz w:val="24"/>
          <w:szCs w:val="24"/>
        </w:rPr>
        <w:t>(реестровый номер торгов 741)</w:t>
      </w:r>
    </w:p>
    <w:p w:rsidR="000C00AF" w:rsidRPr="00EE60D5" w:rsidRDefault="000C00AF" w:rsidP="004A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A4716" w:rsidRPr="00EB4EBC" w:rsidRDefault="00AB7103" w:rsidP="004A4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A4716" w:rsidRPr="00EB4EB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являющегося объектом культурного наследия, расположенного по адресу:</w:t>
      </w:r>
    </w:p>
    <w:p w:rsidR="004A4716" w:rsidRPr="00EB4EBC" w:rsidRDefault="004A4716" w:rsidP="004A4716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BC">
        <w:rPr>
          <w:rFonts w:ascii="Times New Roman" w:hAnsi="Times New Roman" w:cs="Times New Roman"/>
          <w:sz w:val="24"/>
          <w:szCs w:val="24"/>
        </w:rPr>
        <w:tab/>
      </w:r>
    </w:p>
    <w:p w:rsidR="004A4716" w:rsidRPr="00EB4EBC" w:rsidRDefault="004A4716" w:rsidP="004A4716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EBC">
        <w:rPr>
          <w:rFonts w:ascii="Times New Roman" w:hAnsi="Times New Roman" w:cs="Times New Roman"/>
          <w:sz w:val="24"/>
          <w:szCs w:val="24"/>
        </w:rPr>
        <w:t>г. Тула, пр. Ленина, д.68</w:t>
      </w: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0D03C9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03C9" w:rsidRPr="000D03C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03C9" w:rsidRPr="000D03C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03C9" w:rsidRPr="000D03C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E002C0" w:rsidRPr="00E002C0">
        <w:rPr>
          <w:rFonts w:ascii="Times New Roman" w:hAnsi="Times New Roman" w:cs="Times New Roman"/>
          <w:color w:val="000000"/>
          <w:sz w:val="24"/>
          <w:szCs w:val="24"/>
        </w:rPr>
        <w:t>1 454 954,60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E002C0">
        <w:rPr>
          <w:rFonts w:ascii="Times New Roman" w:hAnsi="Times New Roman" w:cs="Times New Roman"/>
          <w:sz w:val="24"/>
          <w:szCs w:val="24"/>
        </w:rPr>
        <w:t>один миллион четыреста пятьдесят четыре тысячи девятьсот пятьдесят четыре рубля 60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C4698" w:rsidRPr="004161CE" w:rsidRDefault="00E21D41" w:rsidP="001C46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03C9" w:rsidRPr="000D03C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1C4698" w:rsidRPr="00E002C0">
        <w:rPr>
          <w:rFonts w:ascii="Times New Roman" w:hAnsi="Times New Roman" w:cs="Times New Roman"/>
          <w:color w:val="000000"/>
          <w:sz w:val="24"/>
          <w:szCs w:val="24"/>
        </w:rPr>
        <w:t>1 454 954,60</w:t>
      </w:r>
      <w:r w:rsidR="001C469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1C4698">
        <w:rPr>
          <w:rFonts w:ascii="Times New Roman" w:hAnsi="Times New Roman" w:cs="Times New Roman"/>
          <w:sz w:val="24"/>
          <w:szCs w:val="24"/>
        </w:rPr>
        <w:t>один миллион четыреста пятьдесят четыре тысячи девятьсот пятьдесят четыре рубля 60 копеек</w:t>
      </w:r>
      <w:r w:rsidR="001C4698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0D03C9" w:rsidRPr="000D03C9">
        <w:t>СтройПроектИнжиниринг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726A-949A-4CF7-96AA-CA949CAC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336</cp:revision>
  <cp:lastPrinted>2016-08-12T11:55:00Z</cp:lastPrinted>
  <dcterms:created xsi:type="dcterms:W3CDTF">2016-07-21T12:07:00Z</dcterms:created>
  <dcterms:modified xsi:type="dcterms:W3CDTF">2016-09-22T11:18:00Z</dcterms:modified>
</cp:coreProperties>
</file>